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B7C" w:rsidRPr="00E5073C" w:rsidRDefault="00E47B7C">
      <w:pPr>
        <w:rPr>
          <w:sz w:val="22"/>
        </w:rPr>
      </w:pPr>
      <w:r w:rsidRPr="00E5073C">
        <w:rPr>
          <w:sz w:val="22"/>
        </w:rPr>
        <w:t>Dear Year 10,</w:t>
      </w:r>
      <w:r w:rsidR="009179DC">
        <w:rPr>
          <w:sz w:val="22"/>
        </w:rPr>
        <w:tab/>
      </w:r>
      <w:r w:rsidR="009179DC">
        <w:rPr>
          <w:sz w:val="22"/>
        </w:rPr>
        <w:tab/>
      </w:r>
      <w:r w:rsidR="009179DC">
        <w:rPr>
          <w:sz w:val="22"/>
        </w:rPr>
        <w:tab/>
      </w:r>
      <w:r w:rsidR="009179DC">
        <w:rPr>
          <w:sz w:val="22"/>
        </w:rPr>
        <w:tab/>
      </w:r>
      <w:r w:rsidR="009179DC">
        <w:rPr>
          <w:sz w:val="22"/>
        </w:rPr>
        <w:tab/>
      </w:r>
      <w:r w:rsidR="009179DC">
        <w:rPr>
          <w:sz w:val="22"/>
        </w:rPr>
        <w:tab/>
      </w:r>
      <w:r w:rsidR="009179DC">
        <w:rPr>
          <w:sz w:val="22"/>
        </w:rPr>
        <w:tab/>
      </w:r>
      <w:r w:rsidR="009179DC">
        <w:rPr>
          <w:sz w:val="22"/>
        </w:rPr>
        <w:tab/>
      </w:r>
      <w:r w:rsidR="009179DC">
        <w:rPr>
          <w:sz w:val="22"/>
        </w:rPr>
        <w:tab/>
      </w:r>
      <w:r w:rsidR="009179DC">
        <w:rPr>
          <w:sz w:val="22"/>
        </w:rPr>
        <w:tab/>
      </w:r>
      <w:r w:rsidR="009179DC">
        <w:rPr>
          <w:sz w:val="22"/>
        </w:rPr>
        <w:tab/>
      </w:r>
      <w:r w:rsidR="009179DC">
        <w:rPr>
          <w:sz w:val="22"/>
        </w:rPr>
        <w:tab/>
      </w:r>
      <w:r w:rsidR="009179DC" w:rsidRPr="00E5073C">
        <w:rPr>
          <w:sz w:val="22"/>
        </w:rPr>
        <w:t>Tuesday 29</w:t>
      </w:r>
      <w:r w:rsidR="009179DC" w:rsidRPr="00E5073C">
        <w:rPr>
          <w:sz w:val="22"/>
          <w:vertAlign w:val="superscript"/>
        </w:rPr>
        <w:t>th</w:t>
      </w:r>
      <w:r w:rsidR="009179DC" w:rsidRPr="00E5073C">
        <w:rPr>
          <w:sz w:val="22"/>
        </w:rPr>
        <w:t xml:space="preserve"> May</w:t>
      </w:r>
    </w:p>
    <w:p w:rsidR="00E47B7C" w:rsidRPr="00E5073C" w:rsidRDefault="00E47B7C">
      <w:pPr>
        <w:rPr>
          <w:sz w:val="22"/>
        </w:rPr>
      </w:pPr>
      <w:r w:rsidRPr="00E5073C">
        <w:rPr>
          <w:sz w:val="22"/>
        </w:rPr>
        <w:t>Sorry to be away again. I am still really struggling with my voice. I’m hoping to be back at school in time for our History lesson tomorrow but I have an appointment in the morning so it is a bit hard to predict unfortunately!</w:t>
      </w:r>
    </w:p>
    <w:p w:rsidR="00E47B7C" w:rsidRPr="00E5073C" w:rsidRDefault="00E5073C">
      <w:pPr>
        <w:rPr>
          <w:sz w:val="22"/>
        </w:rPr>
      </w:pPr>
      <w:r>
        <w:rPr>
          <w:sz w:val="22"/>
        </w:rPr>
        <w:t xml:space="preserve">In the yellow text book: </w:t>
      </w:r>
      <w:r w:rsidR="00E47B7C" w:rsidRPr="00E5073C">
        <w:rPr>
          <w:sz w:val="22"/>
        </w:rPr>
        <w:t>First have a scan of pages 43-45 so you have a sense of where we’re going in this unit.</w:t>
      </w:r>
      <w:r w:rsidR="009179DC">
        <w:rPr>
          <w:sz w:val="22"/>
        </w:rPr>
        <w:t xml:space="preserve"> </w:t>
      </w:r>
      <w:r w:rsidR="00E47B7C" w:rsidRPr="00E5073C">
        <w:rPr>
          <w:sz w:val="22"/>
        </w:rPr>
        <w:t>Read pages 46 –</w:t>
      </w:r>
      <w:r w:rsidRPr="00E5073C">
        <w:rPr>
          <w:sz w:val="22"/>
        </w:rPr>
        <w:t xml:space="preserve"> the top of 48</w:t>
      </w:r>
      <w:r w:rsidR="00E47B7C" w:rsidRPr="00E5073C">
        <w:rPr>
          <w:sz w:val="22"/>
        </w:rPr>
        <w:t xml:space="preserve"> and answer the following questions neatly in your books under the heading:</w:t>
      </w:r>
    </w:p>
    <w:p w:rsidR="00E47B7C" w:rsidRPr="009179DC" w:rsidRDefault="00E47B7C">
      <w:pPr>
        <w:rPr>
          <w:b/>
          <w:sz w:val="22"/>
        </w:rPr>
      </w:pPr>
      <w:r w:rsidRPr="009179DC">
        <w:rPr>
          <w:b/>
          <w:sz w:val="22"/>
        </w:rPr>
        <w:t>The Universal Declaration of Human Rights and its Impact on Australia</w:t>
      </w:r>
    </w:p>
    <w:p w:rsidR="00E47B7C" w:rsidRPr="00E5073C" w:rsidRDefault="00E47B7C" w:rsidP="00E47B7C">
      <w:pPr>
        <w:pStyle w:val="ListParagraph"/>
        <w:numPr>
          <w:ilvl w:val="0"/>
          <w:numId w:val="1"/>
        </w:numPr>
        <w:rPr>
          <w:sz w:val="22"/>
        </w:rPr>
      </w:pPr>
      <w:r w:rsidRPr="00E5073C">
        <w:rPr>
          <w:sz w:val="22"/>
        </w:rPr>
        <w:t>Define human rights in your own words.</w:t>
      </w:r>
    </w:p>
    <w:p w:rsidR="00E47B7C" w:rsidRPr="00E5073C" w:rsidRDefault="00E47B7C" w:rsidP="00E47B7C">
      <w:pPr>
        <w:pStyle w:val="ListParagraph"/>
        <w:numPr>
          <w:ilvl w:val="0"/>
          <w:numId w:val="1"/>
        </w:numPr>
        <w:rPr>
          <w:sz w:val="22"/>
        </w:rPr>
      </w:pPr>
      <w:r w:rsidRPr="00E5073C">
        <w:rPr>
          <w:sz w:val="22"/>
        </w:rPr>
        <w:t>Describe three historical examples from p46 in which human rights were debated and further defined.</w:t>
      </w:r>
    </w:p>
    <w:p w:rsidR="00E47B7C" w:rsidRPr="00E5073C" w:rsidRDefault="00E47B7C" w:rsidP="00E47B7C">
      <w:pPr>
        <w:pStyle w:val="ListParagraph"/>
        <w:numPr>
          <w:ilvl w:val="0"/>
          <w:numId w:val="1"/>
        </w:numPr>
        <w:rPr>
          <w:sz w:val="22"/>
        </w:rPr>
      </w:pPr>
      <w:r w:rsidRPr="00E5073C">
        <w:rPr>
          <w:sz w:val="22"/>
        </w:rPr>
        <w:t>Look to the last paragraph on p46 that begins “Yet all these advances..” List the limitations in these advances.</w:t>
      </w:r>
    </w:p>
    <w:p w:rsidR="00E47B7C" w:rsidRPr="00E5073C" w:rsidRDefault="00E47B7C" w:rsidP="00E47B7C">
      <w:pPr>
        <w:pStyle w:val="ListParagraph"/>
        <w:numPr>
          <w:ilvl w:val="0"/>
          <w:numId w:val="1"/>
        </w:numPr>
        <w:rPr>
          <w:sz w:val="22"/>
        </w:rPr>
      </w:pPr>
      <w:r w:rsidRPr="00E5073C">
        <w:rPr>
          <w:sz w:val="22"/>
        </w:rPr>
        <w:t>What events finally brought about the changes that would bring them into “near-universal effect”?</w:t>
      </w:r>
    </w:p>
    <w:p w:rsidR="00E47B7C" w:rsidRPr="00E5073C" w:rsidRDefault="00E47B7C" w:rsidP="00E47B7C">
      <w:pPr>
        <w:pStyle w:val="ListParagraph"/>
        <w:numPr>
          <w:ilvl w:val="0"/>
          <w:numId w:val="1"/>
        </w:numPr>
        <w:rPr>
          <w:sz w:val="22"/>
        </w:rPr>
      </w:pPr>
      <w:r w:rsidRPr="00E5073C">
        <w:rPr>
          <w:sz w:val="22"/>
        </w:rPr>
        <w:t>In your own words, why do you think notions of human rights were limited prior to this and why do you think it took events like these to finally universalise these attitudes about human rights? Read the text on p47 to assist you</w:t>
      </w:r>
      <w:r w:rsidR="00E5073C" w:rsidRPr="00E5073C">
        <w:rPr>
          <w:sz w:val="22"/>
        </w:rPr>
        <w:t xml:space="preserve"> in your answer.</w:t>
      </w:r>
    </w:p>
    <w:p w:rsidR="00E47B7C" w:rsidRPr="00E5073C" w:rsidRDefault="00E5073C" w:rsidP="00E47B7C">
      <w:pPr>
        <w:pStyle w:val="ListParagraph"/>
        <w:numPr>
          <w:ilvl w:val="0"/>
          <w:numId w:val="1"/>
        </w:numPr>
        <w:rPr>
          <w:sz w:val="22"/>
        </w:rPr>
      </w:pPr>
      <w:r w:rsidRPr="00E5073C">
        <w:rPr>
          <w:sz w:val="22"/>
        </w:rPr>
        <w:t>Look at the last paragraph on p47 beginning “The UN’s Charter reaffirmed…” What did it reaffirm?</w:t>
      </w:r>
    </w:p>
    <w:p w:rsidR="00E5073C" w:rsidRPr="00E5073C" w:rsidRDefault="00E5073C" w:rsidP="00E47B7C">
      <w:pPr>
        <w:pStyle w:val="ListParagraph"/>
        <w:numPr>
          <w:ilvl w:val="0"/>
          <w:numId w:val="1"/>
        </w:numPr>
        <w:rPr>
          <w:sz w:val="22"/>
        </w:rPr>
      </w:pPr>
      <w:r w:rsidRPr="00E5073C">
        <w:rPr>
          <w:sz w:val="22"/>
        </w:rPr>
        <w:t>What impact did the revelations of actions of the Nazis have on this process?</w:t>
      </w:r>
    </w:p>
    <w:p w:rsidR="00E5073C" w:rsidRPr="00E5073C" w:rsidRDefault="00E5073C" w:rsidP="00E5073C">
      <w:pPr>
        <w:pStyle w:val="ListParagraph"/>
        <w:numPr>
          <w:ilvl w:val="1"/>
          <w:numId w:val="1"/>
        </w:numPr>
        <w:rPr>
          <w:sz w:val="22"/>
        </w:rPr>
      </w:pPr>
      <w:r w:rsidRPr="00E5073C">
        <w:rPr>
          <w:sz w:val="22"/>
        </w:rPr>
        <w:t>Skip reading the bit on p48-49, we’ve already covered this!</w:t>
      </w:r>
    </w:p>
    <w:p w:rsidR="00E5073C" w:rsidRPr="00E5073C" w:rsidRDefault="00E5073C" w:rsidP="00E47B7C">
      <w:pPr>
        <w:pStyle w:val="ListParagraph"/>
        <w:numPr>
          <w:ilvl w:val="0"/>
          <w:numId w:val="1"/>
        </w:numPr>
        <w:rPr>
          <w:sz w:val="22"/>
        </w:rPr>
      </w:pPr>
      <w:r w:rsidRPr="00E5073C">
        <w:rPr>
          <w:sz w:val="22"/>
        </w:rPr>
        <w:t>Resume reading on p50. List some of the violations of and concerns regarding human rights that still go on around the world.</w:t>
      </w:r>
    </w:p>
    <w:p w:rsidR="00E5073C" w:rsidRPr="00E5073C" w:rsidRDefault="00E5073C" w:rsidP="00E47B7C">
      <w:pPr>
        <w:pStyle w:val="ListParagraph"/>
        <w:numPr>
          <w:ilvl w:val="0"/>
          <w:numId w:val="1"/>
        </w:numPr>
        <w:rPr>
          <w:sz w:val="22"/>
        </w:rPr>
      </w:pPr>
      <w:r w:rsidRPr="00E5073C">
        <w:rPr>
          <w:sz w:val="22"/>
        </w:rPr>
        <w:t>Provide a brief biography of Herbert Vere “Doc” Evatt.</w:t>
      </w:r>
    </w:p>
    <w:p w:rsidR="00E5073C" w:rsidRPr="00E5073C" w:rsidRDefault="00E5073C" w:rsidP="00E47B7C">
      <w:pPr>
        <w:pStyle w:val="ListParagraph"/>
        <w:numPr>
          <w:ilvl w:val="0"/>
          <w:numId w:val="1"/>
        </w:numPr>
        <w:rPr>
          <w:sz w:val="22"/>
        </w:rPr>
      </w:pPr>
      <w:r w:rsidRPr="00E5073C">
        <w:rPr>
          <w:sz w:val="22"/>
        </w:rPr>
        <w:t>What is one aspect of his career that distinguishes him as “the only Australian to have held this position”?</w:t>
      </w:r>
    </w:p>
    <w:p w:rsidR="00E5073C" w:rsidRPr="00E5073C" w:rsidRDefault="00E5073C" w:rsidP="00E47B7C">
      <w:pPr>
        <w:pStyle w:val="ListParagraph"/>
        <w:numPr>
          <w:ilvl w:val="0"/>
          <w:numId w:val="1"/>
        </w:numPr>
        <w:rPr>
          <w:sz w:val="22"/>
        </w:rPr>
      </w:pPr>
      <w:r w:rsidRPr="00E5073C">
        <w:rPr>
          <w:sz w:val="22"/>
        </w:rPr>
        <w:t xml:space="preserve"> On p51 we read of some conflicts for Australia with regard to human rights – list these conflicts.</w:t>
      </w:r>
    </w:p>
    <w:p w:rsidR="00E5073C" w:rsidRPr="00E5073C" w:rsidRDefault="00E5073C" w:rsidP="00E47B7C">
      <w:pPr>
        <w:pStyle w:val="ListParagraph"/>
        <w:numPr>
          <w:ilvl w:val="0"/>
          <w:numId w:val="1"/>
        </w:numPr>
        <w:rPr>
          <w:sz w:val="22"/>
        </w:rPr>
      </w:pPr>
      <w:r w:rsidRPr="00E5073C">
        <w:rPr>
          <w:sz w:val="22"/>
        </w:rPr>
        <w:t xml:space="preserve">Why does Australia continue to attract international (and internal) criticism on these issues? </w:t>
      </w:r>
    </w:p>
    <w:p w:rsidR="00E5073C" w:rsidRPr="00E5073C" w:rsidRDefault="00E5073C" w:rsidP="00E47B7C">
      <w:pPr>
        <w:pStyle w:val="ListParagraph"/>
        <w:numPr>
          <w:ilvl w:val="0"/>
          <w:numId w:val="1"/>
        </w:numPr>
        <w:rPr>
          <w:sz w:val="22"/>
        </w:rPr>
      </w:pPr>
      <w:r w:rsidRPr="00E5073C">
        <w:rPr>
          <w:sz w:val="22"/>
        </w:rPr>
        <w:t>Do you feel this international (and internal) criticism and pressure is justified? Why or why not?</w:t>
      </w:r>
    </w:p>
    <w:p w:rsidR="00E5073C" w:rsidRDefault="00E5073C" w:rsidP="00E5073C">
      <w:pPr>
        <w:rPr>
          <w:sz w:val="22"/>
        </w:rPr>
      </w:pPr>
      <w:r w:rsidRPr="00E5073C">
        <w:rPr>
          <w:sz w:val="22"/>
        </w:rPr>
        <w:t>If you finish these questions and you have completed the homework that was due today, you can turn back to your assessment task and, using the textbook, start choosing which option you will make and planning how you will begin.</w:t>
      </w:r>
    </w:p>
    <w:p w:rsidR="00E5073C" w:rsidRDefault="00E5073C" w:rsidP="00E5073C">
      <w:pPr>
        <w:rPr>
          <w:sz w:val="22"/>
        </w:rPr>
      </w:pPr>
    </w:p>
    <w:p w:rsidR="009179DC" w:rsidRPr="00E5073C" w:rsidRDefault="009179DC" w:rsidP="009179DC">
      <w:pPr>
        <w:rPr>
          <w:sz w:val="22"/>
        </w:rPr>
      </w:pPr>
      <w:r w:rsidRPr="00E5073C">
        <w:rPr>
          <w:sz w:val="22"/>
        </w:rPr>
        <w:t>Dear Year 10,</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Pr="00E5073C">
        <w:rPr>
          <w:sz w:val="22"/>
        </w:rPr>
        <w:t>Tuesday 29</w:t>
      </w:r>
      <w:r w:rsidRPr="00E5073C">
        <w:rPr>
          <w:sz w:val="22"/>
          <w:vertAlign w:val="superscript"/>
        </w:rPr>
        <w:t>th</w:t>
      </w:r>
      <w:r w:rsidRPr="00E5073C">
        <w:rPr>
          <w:sz w:val="22"/>
        </w:rPr>
        <w:t xml:space="preserve"> May</w:t>
      </w:r>
    </w:p>
    <w:p w:rsidR="009179DC" w:rsidRPr="00E5073C" w:rsidRDefault="009179DC" w:rsidP="009179DC">
      <w:pPr>
        <w:rPr>
          <w:sz w:val="22"/>
        </w:rPr>
      </w:pPr>
      <w:r w:rsidRPr="00E5073C">
        <w:rPr>
          <w:sz w:val="22"/>
        </w:rPr>
        <w:t>Sorry to be away again. I am still really struggling with my voice. I’m hoping to be back at school in time for our History lesson tomorrow but I have an appointment in the morning so it is a bit hard to predict unfortunately!</w:t>
      </w:r>
    </w:p>
    <w:p w:rsidR="009179DC" w:rsidRPr="00E5073C" w:rsidRDefault="009179DC" w:rsidP="009179DC">
      <w:pPr>
        <w:rPr>
          <w:sz w:val="22"/>
        </w:rPr>
      </w:pPr>
      <w:r>
        <w:rPr>
          <w:sz w:val="22"/>
        </w:rPr>
        <w:t xml:space="preserve">In the yellow text book: </w:t>
      </w:r>
      <w:r w:rsidRPr="00E5073C">
        <w:rPr>
          <w:sz w:val="22"/>
        </w:rPr>
        <w:t xml:space="preserve">First have a scan of pages 43-45 so you have a sense of </w:t>
      </w:r>
      <w:r>
        <w:rPr>
          <w:sz w:val="22"/>
        </w:rPr>
        <w:t xml:space="preserve">where we’re going in this unit. </w:t>
      </w:r>
      <w:r w:rsidRPr="00E5073C">
        <w:rPr>
          <w:sz w:val="22"/>
        </w:rPr>
        <w:t>Read pages 46 – the top of 48 and answer the following questions neatly in your books under the heading:</w:t>
      </w:r>
    </w:p>
    <w:p w:rsidR="009179DC" w:rsidRPr="009179DC" w:rsidRDefault="009179DC" w:rsidP="009179DC">
      <w:pPr>
        <w:rPr>
          <w:b/>
          <w:sz w:val="22"/>
        </w:rPr>
      </w:pPr>
      <w:r w:rsidRPr="009179DC">
        <w:rPr>
          <w:b/>
          <w:sz w:val="22"/>
        </w:rPr>
        <w:t>The Universal Declaration of Human Rights and its Impact on Australia</w:t>
      </w:r>
    </w:p>
    <w:p w:rsidR="009179DC" w:rsidRPr="00E5073C" w:rsidRDefault="009179DC" w:rsidP="009179DC">
      <w:pPr>
        <w:pStyle w:val="ListParagraph"/>
        <w:numPr>
          <w:ilvl w:val="0"/>
          <w:numId w:val="3"/>
        </w:numPr>
        <w:rPr>
          <w:sz w:val="22"/>
        </w:rPr>
      </w:pPr>
      <w:r w:rsidRPr="00E5073C">
        <w:rPr>
          <w:sz w:val="22"/>
        </w:rPr>
        <w:t>Define human rights in your own words.</w:t>
      </w:r>
    </w:p>
    <w:p w:rsidR="009179DC" w:rsidRPr="00E5073C" w:rsidRDefault="009179DC" w:rsidP="009179DC">
      <w:pPr>
        <w:pStyle w:val="ListParagraph"/>
        <w:numPr>
          <w:ilvl w:val="0"/>
          <w:numId w:val="3"/>
        </w:numPr>
        <w:rPr>
          <w:sz w:val="22"/>
        </w:rPr>
      </w:pPr>
      <w:r w:rsidRPr="00E5073C">
        <w:rPr>
          <w:sz w:val="22"/>
        </w:rPr>
        <w:t>Describe three historical examples from p46 in which human rights were debated and further defined.</w:t>
      </w:r>
    </w:p>
    <w:p w:rsidR="009179DC" w:rsidRPr="00E5073C" w:rsidRDefault="009179DC" w:rsidP="009179DC">
      <w:pPr>
        <w:pStyle w:val="ListParagraph"/>
        <w:numPr>
          <w:ilvl w:val="0"/>
          <w:numId w:val="3"/>
        </w:numPr>
        <w:rPr>
          <w:sz w:val="22"/>
        </w:rPr>
      </w:pPr>
      <w:r w:rsidRPr="00E5073C">
        <w:rPr>
          <w:sz w:val="22"/>
        </w:rPr>
        <w:t>Look to the last paragraph on p46 that begins “Yet all these advances..” List the limitations in these advances.</w:t>
      </w:r>
    </w:p>
    <w:p w:rsidR="009179DC" w:rsidRPr="00E5073C" w:rsidRDefault="009179DC" w:rsidP="009179DC">
      <w:pPr>
        <w:pStyle w:val="ListParagraph"/>
        <w:numPr>
          <w:ilvl w:val="0"/>
          <w:numId w:val="3"/>
        </w:numPr>
        <w:rPr>
          <w:sz w:val="22"/>
        </w:rPr>
      </w:pPr>
      <w:r w:rsidRPr="00E5073C">
        <w:rPr>
          <w:sz w:val="22"/>
        </w:rPr>
        <w:t>What events finally brought about the changes that would bring them into “near-universal effect”?</w:t>
      </w:r>
    </w:p>
    <w:p w:rsidR="009179DC" w:rsidRPr="00E5073C" w:rsidRDefault="009179DC" w:rsidP="009179DC">
      <w:pPr>
        <w:pStyle w:val="ListParagraph"/>
        <w:numPr>
          <w:ilvl w:val="0"/>
          <w:numId w:val="3"/>
        </w:numPr>
        <w:rPr>
          <w:sz w:val="22"/>
        </w:rPr>
      </w:pPr>
      <w:r w:rsidRPr="00E5073C">
        <w:rPr>
          <w:sz w:val="22"/>
        </w:rPr>
        <w:t>In your own words, why do you think notions of human rights were limited prior to this and why do you think it took events like these to finally universalise these attitudes about human rights? Read the text on p47 to assist you in your answer.</w:t>
      </w:r>
    </w:p>
    <w:p w:rsidR="009179DC" w:rsidRPr="00E5073C" w:rsidRDefault="009179DC" w:rsidP="009179DC">
      <w:pPr>
        <w:pStyle w:val="ListParagraph"/>
        <w:numPr>
          <w:ilvl w:val="0"/>
          <w:numId w:val="3"/>
        </w:numPr>
        <w:rPr>
          <w:sz w:val="22"/>
        </w:rPr>
      </w:pPr>
      <w:r w:rsidRPr="00E5073C">
        <w:rPr>
          <w:sz w:val="22"/>
        </w:rPr>
        <w:t>Look at the last paragraph on p47 beginning “The UN’s Charter reaffirmed…” What did it reaffirm?</w:t>
      </w:r>
    </w:p>
    <w:p w:rsidR="009179DC" w:rsidRPr="00E5073C" w:rsidRDefault="009179DC" w:rsidP="009179DC">
      <w:pPr>
        <w:pStyle w:val="ListParagraph"/>
        <w:numPr>
          <w:ilvl w:val="0"/>
          <w:numId w:val="3"/>
        </w:numPr>
        <w:rPr>
          <w:sz w:val="22"/>
        </w:rPr>
      </w:pPr>
      <w:r w:rsidRPr="00E5073C">
        <w:rPr>
          <w:sz w:val="22"/>
        </w:rPr>
        <w:t>What impact did the revelations of actions of the Nazis have on this process?</w:t>
      </w:r>
    </w:p>
    <w:p w:rsidR="009179DC" w:rsidRPr="00E5073C" w:rsidRDefault="009179DC" w:rsidP="009179DC">
      <w:pPr>
        <w:pStyle w:val="ListParagraph"/>
        <w:numPr>
          <w:ilvl w:val="1"/>
          <w:numId w:val="3"/>
        </w:numPr>
        <w:rPr>
          <w:sz w:val="22"/>
        </w:rPr>
      </w:pPr>
      <w:r w:rsidRPr="00E5073C">
        <w:rPr>
          <w:sz w:val="22"/>
        </w:rPr>
        <w:t>Skip reading the bit on p48-49, we’ve already covered this!</w:t>
      </w:r>
    </w:p>
    <w:p w:rsidR="009179DC" w:rsidRPr="00E5073C" w:rsidRDefault="009179DC" w:rsidP="009179DC">
      <w:pPr>
        <w:pStyle w:val="ListParagraph"/>
        <w:numPr>
          <w:ilvl w:val="0"/>
          <w:numId w:val="3"/>
        </w:numPr>
        <w:rPr>
          <w:sz w:val="22"/>
        </w:rPr>
      </w:pPr>
      <w:r w:rsidRPr="00E5073C">
        <w:rPr>
          <w:sz w:val="22"/>
        </w:rPr>
        <w:t>Resume reading on p50. List some of the violations of and concerns regarding human rights that still go on around the world.</w:t>
      </w:r>
    </w:p>
    <w:p w:rsidR="009179DC" w:rsidRPr="00E5073C" w:rsidRDefault="009179DC" w:rsidP="009179DC">
      <w:pPr>
        <w:pStyle w:val="ListParagraph"/>
        <w:numPr>
          <w:ilvl w:val="0"/>
          <w:numId w:val="3"/>
        </w:numPr>
        <w:rPr>
          <w:sz w:val="22"/>
        </w:rPr>
      </w:pPr>
      <w:r w:rsidRPr="00E5073C">
        <w:rPr>
          <w:sz w:val="22"/>
        </w:rPr>
        <w:t>Provide a brief biography of Herbert Vere “Doc” Evatt.</w:t>
      </w:r>
    </w:p>
    <w:p w:rsidR="009179DC" w:rsidRPr="00E5073C" w:rsidRDefault="009179DC" w:rsidP="009179DC">
      <w:pPr>
        <w:pStyle w:val="ListParagraph"/>
        <w:numPr>
          <w:ilvl w:val="0"/>
          <w:numId w:val="3"/>
        </w:numPr>
        <w:rPr>
          <w:sz w:val="22"/>
        </w:rPr>
      </w:pPr>
      <w:r w:rsidRPr="00E5073C">
        <w:rPr>
          <w:sz w:val="22"/>
        </w:rPr>
        <w:t>What is one aspect of his career that distinguishes him as “the only Australian to have held this position”?</w:t>
      </w:r>
    </w:p>
    <w:p w:rsidR="009179DC" w:rsidRPr="00E5073C" w:rsidRDefault="009179DC" w:rsidP="009179DC">
      <w:pPr>
        <w:pStyle w:val="ListParagraph"/>
        <w:numPr>
          <w:ilvl w:val="0"/>
          <w:numId w:val="3"/>
        </w:numPr>
        <w:rPr>
          <w:sz w:val="22"/>
        </w:rPr>
      </w:pPr>
      <w:r w:rsidRPr="00E5073C">
        <w:rPr>
          <w:sz w:val="22"/>
        </w:rPr>
        <w:t xml:space="preserve"> On p51 we read of some conflicts for Australia with regard to human rights – list these conflicts.</w:t>
      </w:r>
    </w:p>
    <w:p w:rsidR="009179DC" w:rsidRPr="00E5073C" w:rsidRDefault="009179DC" w:rsidP="009179DC">
      <w:pPr>
        <w:pStyle w:val="ListParagraph"/>
        <w:numPr>
          <w:ilvl w:val="0"/>
          <w:numId w:val="3"/>
        </w:numPr>
        <w:rPr>
          <w:sz w:val="22"/>
        </w:rPr>
      </w:pPr>
      <w:r w:rsidRPr="00E5073C">
        <w:rPr>
          <w:sz w:val="22"/>
        </w:rPr>
        <w:t xml:space="preserve">Why does Australia continue to attract international (and internal) criticism on these issues? </w:t>
      </w:r>
    </w:p>
    <w:p w:rsidR="009179DC" w:rsidRPr="00E5073C" w:rsidRDefault="009179DC" w:rsidP="009179DC">
      <w:pPr>
        <w:pStyle w:val="ListParagraph"/>
        <w:numPr>
          <w:ilvl w:val="0"/>
          <w:numId w:val="3"/>
        </w:numPr>
        <w:rPr>
          <w:sz w:val="22"/>
        </w:rPr>
      </w:pPr>
      <w:r w:rsidRPr="00E5073C">
        <w:rPr>
          <w:sz w:val="22"/>
        </w:rPr>
        <w:t>Do you feel this international (and internal) criticism and pressure is justified? Why or why not?</w:t>
      </w:r>
    </w:p>
    <w:p w:rsidR="00E5073C" w:rsidRPr="00E5073C" w:rsidRDefault="009179DC" w:rsidP="009179DC">
      <w:pPr>
        <w:rPr>
          <w:sz w:val="22"/>
        </w:rPr>
      </w:pPr>
      <w:r w:rsidRPr="00E5073C">
        <w:rPr>
          <w:sz w:val="22"/>
        </w:rPr>
        <w:t>If you finish these questions and you have completed the homework that was due today, you can turn back to your assessment task and, using the textbook, start choosing which option you will make and planning how you will begin.</w:t>
      </w:r>
      <w:bookmarkStart w:id="0" w:name="_GoBack"/>
      <w:bookmarkEnd w:id="0"/>
    </w:p>
    <w:sectPr w:rsidR="00E5073C" w:rsidRPr="00E5073C" w:rsidSect="00AF5FCD">
      <w:pgSz w:w="11900" w:h="16840"/>
      <w:pgMar w:top="360" w:right="360" w:bottom="864" w:left="360" w:header="706"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007F8"/>
    <w:multiLevelType w:val="hybridMultilevel"/>
    <w:tmpl w:val="21E231B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6C4615"/>
    <w:multiLevelType w:val="hybridMultilevel"/>
    <w:tmpl w:val="21E231B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891251"/>
    <w:multiLevelType w:val="hybridMultilevel"/>
    <w:tmpl w:val="21E231B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B7C"/>
    <w:rsid w:val="00641B96"/>
    <w:rsid w:val="008C1284"/>
    <w:rsid w:val="009179DC"/>
    <w:rsid w:val="00A96B21"/>
    <w:rsid w:val="00AF5FCD"/>
    <w:rsid w:val="00E47B7C"/>
    <w:rsid w:val="00E5073C"/>
    <w:rsid w:val="00F4123C"/>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6DF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2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B7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2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656</Words>
  <Characters>3743</Characters>
  <Application>Microsoft Macintosh Word</Application>
  <DocSecurity>0</DocSecurity>
  <Lines>31</Lines>
  <Paragraphs>8</Paragraphs>
  <ScaleCrop>false</ScaleCrop>
  <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Argall</dc:creator>
  <cp:keywords/>
  <dc:description/>
  <cp:lastModifiedBy>Emma Argall</cp:lastModifiedBy>
  <cp:revision>1</cp:revision>
  <dcterms:created xsi:type="dcterms:W3CDTF">2018-05-28T22:04:00Z</dcterms:created>
  <dcterms:modified xsi:type="dcterms:W3CDTF">2018-05-28T22:28:00Z</dcterms:modified>
</cp:coreProperties>
</file>